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45E" w:rsidRPr="006B7728" w:rsidRDefault="0056245E" w:rsidP="00CF7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jc w:val="center"/>
        <w:rPr>
          <w:rFonts w:ascii="Baskerville Old Face" w:hAnsi="Baskerville Old Face"/>
          <w:b/>
          <w:sz w:val="28"/>
          <w:szCs w:val="28"/>
        </w:rPr>
      </w:pPr>
      <w:bookmarkStart w:id="0" w:name="_GoBack"/>
      <w:bookmarkEnd w:id="0"/>
    </w:p>
    <w:p w:rsidR="00F1711A" w:rsidRPr="00CF7981" w:rsidRDefault="00F1711A" w:rsidP="00CF7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jc w:val="center"/>
        <w:rPr>
          <w:rFonts w:ascii="Baskerville Old Face" w:hAnsi="Baskerville Old Face"/>
          <w:b/>
          <w:sz w:val="36"/>
          <w:szCs w:val="28"/>
        </w:rPr>
      </w:pPr>
      <w:r w:rsidRPr="00CF7981">
        <w:rPr>
          <w:rFonts w:ascii="Baskerville Old Face" w:hAnsi="Baskerville Old Face"/>
          <w:b/>
          <w:sz w:val="36"/>
          <w:szCs w:val="28"/>
        </w:rPr>
        <w:t>Sprachenkonzept am Heinrich-Böll-Gymnasium</w:t>
      </w:r>
    </w:p>
    <w:p w:rsidR="0056245E" w:rsidRPr="0056245E" w:rsidRDefault="0056245E" w:rsidP="00CF7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rPr>
          <w:rFonts w:ascii="Baskerville Old Face" w:hAnsi="Baskerville Old Face"/>
        </w:rPr>
      </w:pPr>
    </w:p>
    <w:p w:rsidR="0056245E" w:rsidRPr="0056245E" w:rsidRDefault="0056245E">
      <w:pPr>
        <w:rPr>
          <w:rFonts w:ascii="Baskerville Old Face" w:hAnsi="Baskerville Old Face"/>
        </w:rPr>
      </w:pPr>
    </w:p>
    <w:p w:rsidR="00F1711A" w:rsidRPr="00CF7981" w:rsidRDefault="00F1711A">
      <w:pPr>
        <w:rPr>
          <w:rFonts w:ascii="Calibri" w:hAnsi="Calibri" w:cs="Calibri"/>
        </w:rPr>
      </w:pPr>
      <w:r w:rsidRPr="00CF7981">
        <w:rPr>
          <w:rFonts w:ascii="Calibri" w:hAnsi="Calibri" w:cs="Calibri"/>
        </w:rPr>
        <w:t>Für alle Schüler</w:t>
      </w:r>
      <w:r w:rsidR="00CF7981" w:rsidRPr="00CF7981">
        <w:rPr>
          <w:rFonts w:ascii="Calibri" w:hAnsi="Calibri" w:cs="Calibri"/>
        </w:rPr>
        <w:t>/innen</w:t>
      </w:r>
      <w:r w:rsidRPr="00CF7981">
        <w:rPr>
          <w:rFonts w:ascii="Calibri" w:hAnsi="Calibri" w:cs="Calibri"/>
        </w:rPr>
        <w:t xml:space="preserve"> wird </w:t>
      </w:r>
      <w:r w:rsidRPr="00CF7981">
        <w:rPr>
          <w:rFonts w:ascii="Calibri" w:hAnsi="Calibri" w:cs="Calibri"/>
          <w:b/>
        </w:rPr>
        <w:t>Englisch</w:t>
      </w:r>
      <w:r w:rsidRPr="00CF7981">
        <w:rPr>
          <w:rFonts w:ascii="Calibri" w:hAnsi="Calibri" w:cs="Calibri"/>
        </w:rPr>
        <w:t xml:space="preserve"> als </w:t>
      </w:r>
      <w:r w:rsidRPr="00CF7981">
        <w:rPr>
          <w:rFonts w:ascii="Calibri" w:hAnsi="Calibri" w:cs="Calibri"/>
          <w:b/>
        </w:rPr>
        <w:t>erste Fremdsprache</w:t>
      </w:r>
      <w:r w:rsidRPr="00CF7981">
        <w:rPr>
          <w:rFonts w:ascii="Calibri" w:hAnsi="Calibri" w:cs="Calibri"/>
        </w:rPr>
        <w:t xml:space="preserve"> bis zum Abitur unterrichtet.</w:t>
      </w:r>
    </w:p>
    <w:p w:rsidR="00F1711A" w:rsidRPr="00CF7981" w:rsidRDefault="00F1711A">
      <w:pPr>
        <w:rPr>
          <w:rFonts w:ascii="Calibri" w:hAnsi="Calibri" w:cs="Calibr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260"/>
      </w:tblGrid>
      <w:tr w:rsidR="00F1711A" w:rsidRPr="00CF7981" w:rsidTr="00CF7981">
        <w:tc>
          <w:tcPr>
            <w:tcW w:w="1384" w:type="dxa"/>
            <w:shd w:val="clear" w:color="auto" w:fill="AEAAAA"/>
          </w:tcPr>
          <w:p w:rsidR="00F1711A" w:rsidRPr="00CF7981" w:rsidRDefault="00F1711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F7981">
              <w:rPr>
                <w:rFonts w:ascii="Calibri" w:hAnsi="Calibri" w:cs="Calibri"/>
                <w:b/>
                <w:sz w:val="22"/>
                <w:szCs w:val="22"/>
              </w:rPr>
              <w:t>Klasse</w:t>
            </w:r>
            <w:r w:rsidR="00007D8F" w:rsidRPr="00CF7981">
              <w:rPr>
                <w:rFonts w:ascii="Calibri" w:hAnsi="Calibri" w:cs="Calibri"/>
                <w:b/>
                <w:sz w:val="22"/>
                <w:szCs w:val="22"/>
              </w:rPr>
              <w:t>/ Kurs</w:t>
            </w:r>
          </w:p>
        </w:tc>
        <w:tc>
          <w:tcPr>
            <w:tcW w:w="1260" w:type="dxa"/>
            <w:shd w:val="clear" w:color="auto" w:fill="AEAAAA"/>
          </w:tcPr>
          <w:p w:rsidR="00F1711A" w:rsidRPr="00CF7981" w:rsidRDefault="00F1711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F7981">
              <w:rPr>
                <w:rFonts w:ascii="Calibri" w:hAnsi="Calibri" w:cs="Calibri"/>
                <w:b/>
                <w:sz w:val="22"/>
                <w:szCs w:val="22"/>
              </w:rPr>
              <w:t>Stunden</w:t>
            </w:r>
          </w:p>
        </w:tc>
      </w:tr>
      <w:tr w:rsidR="00F1711A" w:rsidRPr="00CF7981" w:rsidTr="00CF7981">
        <w:tc>
          <w:tcPr>
            <w:tcW w:w="1384" w:type="dxa"/>
            <w:shd w:val="clear" w:color="auto" w:fill="auto"/>
          </w:tcPr>
          <w:p w:rsidR="00F1711A" w:rsidRPr="00CF7981" w:rsidRDefault="00F1711A">
            <w:pPr>
              <w:rPr>
                <w:rFonts w:ascii="Calibri" w:hAnsi="Calibri" w:cs="Calibri"/>
                <w:sz w:val="20"/>
                <w:szCs w:val="20"/>
              </w:rPr>
            </w:pPr>
            <w:r w:rsidRPr="00CF7981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F1711A" w:rsidRPr="00CF7981" w:rsidRDefault="00F1711A">
            <w:pPr>
              <w:rPr>
                <w:rFonts w:ascii="Calibri" w:hAnsi="Calibri" w:cs="Calibri"/>
                <w:sz w:val="20"/>
                <w:szCs w:val="20"/>
              </w:rPr>
            </w:pPr>
            <w:r w:rsidRPr="00CF7981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F1711A" w:rsidRPr="00CF7981" w:rsidTr="00CF7981">
        <w:tc>
          <w:tcPr>
            <w:tcW w:w="1384" w:type="dxa"/>
            <w:shd w:val="clear" w:color="auto" w:fill="auto"/>
          </w:tcPr>
          <w:p w:rsidR="00F1711A" w:rsidRPr="00CF7981" w:rsidRDefault="00F1711A">
            <w:pPr>
              <w:rPr>
                <w:rFonts w:ascii="Calibri" w:hAnsi="Calibri" w:cs="Calibri"/>
                <w:sz w:val="20"/>
                <w:szCs w:val="20"/>
              </w:rPr>
            </w:pPr>
            <w:r w:rsidRPr="00CF7981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F1711A" w:rsidRPr="00CF7981" w:rsidRDefault="00F1711A">
            <w:pPr>
              <w:rPr>
                <w:rFonts w:ascii="Calibri" w:hAnsi="Calibri" w:cs="Calibri"/>
                <w:sz w:val="20"/>
                <w:szCs w:val="20"/>
              </w:rPr>
            </w:pPr>
            <w:r w:rsidRPr="00CF7981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F1711A" w:rsidRPr="00CF7981" w:rsidTr="00CF7981">
        <w:tc>
          <w:tcPr>
            <w:tcW w:w="1384" w:type="dxa"/>
            <w:shd w:val="clear" w:color="auto" w:fill="auto"/>
          </w:tcPr>
          <w:p w:rsidR="00F1711A" w:rsidRPr="00CF7981" w:rsidRDefault="00F1711A">
            <w:pPr>
              <w:rPr>
                <w:rFonts w:ascii="Calibri" w:hAnsi="Calibri" w:cs="Calibri"/>
                <w:sz w:val="20"/>
                <w:szCs w:val="20"/>
              </w:rPr>
            </w:pPr>
            <w:r w:rsidRPr="00CF7981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F1711A" w:rsidRPr="00CF7981" w:rsidRDefault="00F1711A">
            <w:pPr>
              <w:rPr>
                <w:rFonts w:ascii="Calibri" w:hAnsi="Calibri" w:cs="Calibri"/>
                <w:sz w:val="20"/>
                <w:szCs w:val="20"/>
              </w:rPr>
            </w:pPr>
            <w:r w:rsidRPr="00CF7981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F1711A" w:rsidRPr="00CF7981" w:rsidTr="00CF7981">
        <w:tc>
          <w:tcPr>
            <w:tcW w:w="1384" w:type="dxa"/>
            <w:shd w:val="clear" w:color="auto" w:fill="auto"/>
          </w:tcPr>
          <w:p w:rsidR="00F1711A" w:rsidRPr="00CF7981" w:rsidRDefault="00F1711A">
            <w:pPr>
              <w:rPr>
                <w:rFonts w:ascii="Calibri" w:hAnsi="Calibri" w:cs="Calibri"/>
                <w:sz w:val="20"/>
                <w:szCs w:val="20"/>
              </w:rPr>
            </w:pPr>
            <w:r w:rsidRPr="00CF7981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F1711A" w:rsidRPr="00CF7981" w:rsidRDefault="00F1711A">
            <w:pPr>
              <w:rPr>
                <w:rFonts w:ascii="Calibri" w:hAnsi="Calibri" w:cs="Calibri"/>
                <w:sz w:val="20"/>
                <w:szCs w:val="20"/>
              </w:rPr>
            </w:pPr>
            <w:r w:rsidRPr="00CF7981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F1711A" w:rsidRPr="00CF7981" w:rsidTr="00CF7981">
        <w:tc>
          <w:tcPr>
            <w:tcW w:w="1384" w:type="dxa"/>
            <w:shd w:val="clear" w:color="auto" w:fill="auto"/>
          </w:tcPr>
          <w:p w:rsidR="00F1711A" w:rsidRPr="00CF7981" w:rsidRDefault="00F1711A">
            <w:pPr>
              <w:rPr>
                <w:rFonts w:ascii="Calibri" w:hAnsi="Calibri" w:cs="Calibri"/>
                <w:sz w:val="20"/>
                <w:szCs w:val="20"/>
              </w:rPr>
            </w:pPr>
            <w:r w:rsidRPr="00CF7981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F1711A" w:rsidRPr="00CF7981" w:rsidRDefault="00F1711A">
            <w:pPr>
              <w:rPr>
                <w:rFonts w:ascii="Calibri" w:hAnsi="Calibri" w:cs="Calibri"/>
                <w:sz w:val="20"/>
                <w:szCs w:val="20"/>
              </w:rPr>
            </w:pPr>
            <w:r w:rsidRPr="00CF7981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F1711A" w:rsidRPr="00CF7981" w:rsidTr="00CF7981">
        <w:tc>
          <w:tcPr>
            <w:tcW w:w="1384" w:type="dxa"/>
            <w:shd w:val="clear" w:color="auto" w:fill="auto"/>
          </w:tcPr>
          <w:p w:rsidR="00F1711A" w:rsidRPr="00CF7981" w:rsidRDefault="00F1711A">
            <w:pPr>
              <w:rPr>
                <w:rFonts w:ascii="Calibri" w:hAnsi="Calibri" w:cs="Calibri"/>
                <w:sz w:val="20"/>
                <w:szCs w:val="20"/>
              </w:rPr>
            </w:pPr>
            <w:r w:rsidRPr="00CF7981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F1711A" w:rsidRPr="00CF7981" w:rsidRDefault="00F1711A">
            <w:pPr>
              <w:rPr>
                <w:rFonts w:ascii="Calibri" w:hAnsi="Calibri" w:cs="Calibri"/>
                <w:sz w:val="20"/>
                <w:szCs w:val="20"/>
              </w:rPr>
            </w:pPr>
            <w:r w:rsidRPr="00CF7981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F1711A" w:rsidRPr="00CF7981" w:rsidTr="00CF7981">
        <w:tc>
          <w:tcPr>
            <w:tcW w:w="1384" w:type="dxa"/>
            <w:shd w:val="clear" w:color="auto" w:fill="auto"/>
          </w:tcPr>
          <w:p w:rsidR="00F1711A" w:rsidRPr="00CF7981" w:rsidRDefault="00F461F0" w:rsidP="00007D8F">
            <w:pPr>
              <w:rPr>
                <w:rFonts w:ascii="Calibri" w:hAnsi="Calibri" w:cs="Calibri"/>
                <w:sz w:val="20"/>
                <w:szCs w:val="20"/>
              </w:rPr>
            </w:pPr>
            <w:r w:rsidRPr="00CF7981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:rsidR="00F1711A" w:rsidRPr="00CF7981" w:rsidRDefault="00F1711A">
            <w:pPr>
              <w:rPr>
                <w:rFonts w:ascii="Calibri" w:hAnsi="Calibri" w:cs="Calibri"/>
                <w:sz w:val="20"/>
                <w:szCs w:val="20"/>
              </w:rPr>
            </w:pPr>
            <w:r w:rsidRPr="00CF7981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F461F0" w:rsidRPr="00CF7981" w:rsidTr="00CF7981">
        <w:tc>
          <w:tcPr>
            <w:tcW w:w="1384" w:type="dxa"/>
            <w:shd w:val="clear" w:color="auto" w:fill="auto"/>
          </w:tcPr>
          <w:p w:rsidR="00F461F0" w:rsidRPr="00CF7981" w:rsidRDefault="00F461F0">
            <w:pPr>
              <w:rPr>
                <w:rFonts w:ascii="Calibri" w:hAnsi="Calibri" w:cs="Calibri"/>
                <w:sz w:val="20"/>
                <w:szCs w:val="20"/>
              </w:rPr>
            </w:pPr>
            <w:r w:rsidRPr="00CF7981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:rsidR="00F461F0" w:rsidRPr="00CF7981" w:rsidRDefault="00F461F0">
            <w:pPr>
              <w:rPr>
                <w:rFonts w:ascii="Calibri" w:hAnsi="Calibri" w:cs="Calibri"/>
                <w:sz w:val="20"/>
                <w:szCs w:val="20"/>
              </w:rPr>
            </w:pPr>
            <w:r w:rsidRPr="00CF7981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</w:tbl>
    <w:p w:rsidR="00F461F0" w:rsidRPr="00CF7981" w:rsidRDefault="00F461F0">
      <w:pPr>
        <w:rPr>
          <w:rFonts w:ascii="Calibri" w:hAnsi="Calibri" w:cs="Calibri"/>
        </w:rPr>
      </w:pPr>
    </w:p>
    <w:p w:rsidR="00007D8F" w:rsidRPr="00CF7981" w:rsidRDefault="00007D8F" w:rsidP="00007D8F">
      <w:pPr>
        <w:spacing w:line="276" w:lineRule="auto"/>
        <w:rPr>
          <w:rFonts w:ascii="Calibri" w:hAnsi="Calibri" w:cs="Calibri"/>
        </w:rPr>
      </w:pPr>
      <w:r w:rsidRPr="00CF7981">
        <w:rPr>
          <w:rFonts w:ascii="Calibri" w:hAnsi="Calibri" w:cs="Calibri"/>
        </w:rPr>
        <w:t xml:space="preserve">Im Rahmen der Flexiblen Stunden im Kernbereich wird in der 5. und 6. Klasse Englisch als Förderunterricht angeboten. </w:t>
      </w:r>
    </w:p>
    <w:p w:rsidR="00F461F0" w:rsidRPr="00CF7981" w:rsidRDefault="00F461F0" w:rsidP="00007D8F">
      <w:pPr>
        <w:spacing w:line="276" w:lineRule="auto"/>
        <w:rPr>
          <w:rFonts w:ascii="Calibri" w:hAnsi="Calibri" w:cs="Calibri"/>
        </w:rPr>
      </w:pPr>
      <w:r w:rsidRPr="00CF7981">
        <w:rPr>
          <w:rFonts w:ascii="Calibri" w:hAnsi="Calibri" w:cs="Calibri"/>
        </w:rPr>
        <w:t>In Klasse 6 und 8 nehmen alle Schüler</w:t>
      </w:r>
      <w:r w:rsidR="00CF7981" w:rsidRPr="00CF7981">
        <w:rPr>
          <w:rFonts w:ascii="Calibri" w:hAnsi="Calibri" w:cs="Calibri"/>
        </w:rPr>
        <w:t>/innen</w:t>
      </w:r>
      <w:r w:rsidRPr="00CF7981">
        <w:rPr>
          <w:rFonts w:ascii="Calibri" w:hAnsi="Calibri" w:cs="Calibri"/>
        </w:rPr>
        <w:t xml:space="preserve"> an den Kompetenztests</w:t>
      </w:r>
      <w:r w:rsidR="00CF7981" w:rsidRPr="00CF7981">
        <w:rPr>
          <w:rFonts w:ascii="Calibri" w:hAnsi="Calibri" w:cs="Calibri"/>
        </w:rPr>
        <w:t xml:space="preserve"> in</w:t>
      </w:r>
      <w:r w:rsidRPr="00CF7981">
        <w:rPr>
          <w:rFonts w:ascii="Calibri" w:hAnsi="Calibri" w:cs="Calibri"/>
        </w:rPr>
        <w:t xml:space="preserve"> Englisch teil.</w:t>
      </w:r>
    </w:p>
    <w:p w:rsidR="00F461F0" w:rsidRPr="00CF7981" w:rsidRDefault="00F461F0" w:rsidP="00007D8F">
      <w:pPr>
        <w:spacing w:line="276" w:lineRule="auto"/>
        <w:rPr>
          <w:rFonts w:ascii="Calibri" w:hAnsi="Calibri" w:cs="Calibri"/>
        </w:rPr>
      </w:pPr>
      <w:r w:rsidRPr="00CF7981">
        <w:rPr>
          <w:rFonts w:ascii="Calibri" w:hAnsi="Calibri" w:cs="Calibri"/>
        </w:rPr>
        <w:t>In der 10. Klasse absolviert jede</w:t>
      </w:r>
      <w:r w:rsidR="00CF7981" w:rsidRPr="00CF7981">
        <w:rPr>
          <w:rFonts w:ascii="Calibri" w:hAnsi="Calibri" w:cs="Calibri"/>
        </w:rPr>
        <w:t>/</w:t>
      </w:r>
      <w:r w:rsidRPr="00CF7981">
        <w:rPr>
          <w:rFonts w:ascii="Calibri" w:hAnsi="Calibri" w:cs="Calibri"/>
        </w:rPr>
        <w:t>r Schüler</w:t>
      </w:r>
      <w:r w:rsidR="00CF7981" w:rsidRPr="00CF7981">
        <w:rPr>
          <w:rFonts w:ascii="Calibri" w:hAnsi="Calibri" w:cs="Calibri"/>
        </w:rPr>
        <w:t>/in</w:t>
      </w:r>
      <w:r w:rsidRPr="00CF7981">
        <w:rPr>
          <w:rFonts w:ascii="Calibri" w:hAnsi="Calibri" w:cs="Calibri"/>
        </w:rPr>
        <w:t xml:space="preserve"> eine mündliche BLF-Prüfung.</w:t>
      </w:r>
    </w:p>
    <w:p w:rsidR="00F461F0" w:rsidRPr="00CF7981" w:rsidRDefault="00F461F0" w:rsidP="00007D8F">
      <w:pPr>
        <w:spacing w:line="276" w:lineRule="auto"/>
        <w:rPr>
          <w:rFonts w:ascii="Calibri" w:hAnsi="Calibri" w:cs="Calibri"/>
        </w:rPr>
      </w:pPr>
      <w:r w:rsidRPr="00CF7981">
        <w:rPr>
          <w:rFonts w:ascii="Calibri" w:hAnsi="Calibri" w:cs="Calibri"/>
        </w:rPr>
        <w:t>Die Abiturprüfung im Fach Englisch ist wahlweise mündlich oder schriftlich</w:t>
      </w:r>
      <w:r w:rsidR="00CF7981" w:rsidRPr="00CF7981">
        <w:rPr>
          <w:rFonts w:ascii="Calibri" w:hAnsi="Calibri" w:cs="Calibri"/>
        </w:rPr>
        <w:t xml:space="preserve"> möglich</w:t>
      </w:r>
      <w:r w:rsidRPr="00CF7981">
        <w:rPr>
          <w:rFonts w:ascii="Calibri" w:hAnsi="Calibri" w:cs="Calibri"/>
        </w:rPr>
        <w:t xml:space="preserve">. Diese ist </w:t>
      </w:r>
      <w:r w:rsidR="00CF7981" w:rsidRPr="00CF7981">
        <w:rPr>
          <w:rFonts w:ascii="Calibri" w:hAnsi="Calibri" w:cs="Calibri"/>
        </w:rPr>
        <w:t xml:space="preserve">jedoch </w:t>
      </w:r>
      <w:r w:rsidRPr="00CF7981">
        <w:rPr>
          <w:rFonts w:ascii="Calibri" w:hAnsi="Calibri" w:cs="Calibri"/>
        </w:rPr>
        <w:t>nicht verpflichtend, sondern eine Option im Rahmen der Einwahl zur Abiturprüfung.</w:t>
      </w:r>
    </w:p>
    <w:p w:rsidR="00F461F0" w:rsidRPr="00CF7981" w:rsidRDefault="00F461F0">
      <w:pPr>
        <w:rPr>
          <w:rFonts w:ascii="Calibri" w:hAnsi="Calibri" w:cs="Calibri"/>
        </w:rPr>
      </w:pPr>
    </w:p>
    <w:p w:rsidR="00F1711A" w:rsidRPr="00CF7981" w:rsidRDefault="00F1711A">
      <w:pPr>
        <w:rPr>
          <w:rFonts w:ascii="Calibri" w:hAnsi="Calibri" w:cs="Calibri"/>
        </w:rPr>
      </w:pPr>
      <w:r w:rsidRPr="00CF7981">
        <w:rPr>
          <w:rFonts w:ascii="Calibri" w:hAnsi="Calibri" w:cs="Calibri"/>
        </w:rPr>
        <w:t xml:space="preserve">Für die </w:t>
      </w:r>
      <w:r w:rsidRPr="00CF7981">
        <w:rPr>
          <w:rFonts w:ascii="Calibri" w:hAnsi="Calibri" w:cs="Calibri"/>
          <w:b/>
        </w:rPr>
        <w:t xml:space="preserve">zweite Fremdsprache </w:t>
      </w:r>
      <w:r w:rsidR="0056245E" w:rsidRPr="00CF7981">
        <w:rPr>
          <w:rFonts w:ascii="Calibri" w:hAnsi="Calibri" w:cs="Calibri"/>
          <w:b/>
        </w:rPr>
        <w:t>ab Klasse 5</w:t>
      </w:r>
      <w:r w:rsidR="0056245E" w:rsidRPr="00CF7981">
        <w:rPr>
          <w:rFonts w:ascii="Calibri" w:hAnsi="Calibri" w:cs="Calibri"/>
        </w:rPr>
        <w:t xml:space="preserve"> </w:t>
      </w:r>
      <w:r w:rsidR="00F461F0" w:rsidRPr="00CF7981">
        <w:rPr>
          <w:rFonts w:ascii="Calibri" w:hAnsi="Calibri" w:cs="Calibri"/>
        </w:rPr>
        <w:t xml:space="preserve">bestehen </w:t>
      </w:r>
      <w:r w:rsidR="0056245E" w:rsidRPr="00CF7981">
        <w:rPr>
          <w:rFonts w:ascii="Calibri" w:hAnsi="Calibri" w:cs="Calibri"/>
        </w:rPr>
        <w:t xml:space="preserve"> folgende</w:t>
      </w:r>
      <w:r w:rsidR="00007D8F" w:rsidRPr="00CF7981">
        <w:rPr>
          <w:rFonts w:ascii="Calibri" w:hAnsi="Calibri" w:cs="Calibri"/>
        </w:rPr>
        <w:t xml:space="preserve"> </w:t>
      </w:r>
      <w:r w:rsidR="00F461F0" w:rsidRPr="00CF7981">
        <w:rPr>
          <w:rFonts w:ascii="Calibri" w:hAnsi="Calibri" w:cs="Calibri"/>
        </w:rPr>
        <w:t>Wahlmöglichkeiten:</w:t>
      </w:r>
    </w:p>
    <w:p w:rsidR="00F461F0" w:rsidRPr="00CF7981" w:rsidRDefault="00F461F0">
      <w:pPr>
        <w:rPr>
          <w:rFonts w:ascii="Calibri" w:hAnsi="Calibri" w:cs="Calibri"/>
          <w:sz w:val="16"/>
        </w:rPr>
      </w:pPr>
    </w:p>
    <w:p w:rsidR="00F461F0" w:rsidRPr="00CF7981" w:rsidRDefault="00F461F0">
      <w:pPr>
        <w:rPr>
          <w:rFonts w:ascii="Calibri" w:hAnsi="Calibri" w:cs="Calibri"/>
        </w:rPr>
      </w:pPr>
      <w:r w:rsidRPr="00CF7981">
        <w:rPr>
          <w:rFonts w:ascii="Calibri" w:hAnsi="Calibri" w:cs="Calibri"/>
          <w:b/>
        </w:rPr>
        <w:t>Französisch</w:t>
      </w:r>
      <w:r w:rsidRPr="00CF7981">
        <w:rPr>
          <w:rFonts w:ascii="Calibri" w:hAnsi="Calibri" w:cs="Calibri"/>
        </w:rPr>
        <w:t xml:space="preserve">     </w:t>
      </w:r>
      <w:r w:rsidR="00CF7981" w:rsidRPr="00CF7981">
        <w:rPr>
          <w:rFonts w:ascii="Calibri" w:hAnsi="Calibri" w:cs="Calibri"/>
        </w:rPr>
        <w:t xml:space="preserve">  </w:t>
      </w:r>
      <w:r w:rsidRPr="00CF7981">
        <w:rPr>
          <w:rFonts w:ascii="Calibri" w:hAnsi="Calibri" w:cs="Calibri"/>
          <w:u w:val="single"/>
        </w:rPr>
        <w:t>oder</w:t>
      </w:r>
      <w:r w:rsidRPr="00CF7981">
        <w:rPr>
          <w:rFonts w:ascii="Calibri" w:hAnsi="Calibri" w:cs="Calibri"/>
        </w:rPr>
        <w:t xml:space="preserve"> </w:t>
      </w:r>
      <w:r w:rsidR="00CF7981" w:rsidRPr="00CF7981">
        <w:rPr>
          <w:rFonts w:ascii="Calibri" w:hAnsi="Calibri" w:cs="Calibri"/>
        </w:rPr>
        <w:t xml:space="preserve">  </w:t>
      </w:r>
      <w:r w:rsidRPr="00CF7981">
        <w:rPr>
          <w:rFonts w:ascii="Calibri" w:hAnsi="Calibri" w:cs="Calibri"/>
        </w:rPr>
        <w:t xml:space="preserve"> </w:t>
      </w:r>
      <w:r w:rsidR="00007D8F" w:rsidRPr="00CF7981">
        <w:rPr>
          <w:rFonts w:ascii="Calibri" w:hAnsi="Calibri" w:cs="Calibri"/>
        </w:rPr>
        <w:t xml:space="preserve"> </w:t>
      </w:r>
      <w:r w:rsidRPr="00CF7981">
        <w:rPr>
          <w:rFonts w:ascii="Calibri" w:hAnsi="Calibri" w:cs="Calibri"/>
        </w:rPr>
        <w:t xml:space="preserve">  </w:t>
      </w:r>
      <w:r w:rsidRPr="00CF7981">
        <w:rPr>
          <w:rFonts w:ascii="Calibri" w:hAnsi="Calibri" w:cs="Calibri"/>
          <w:b/>
        </w:rPr>
        <w:t>Latein</w:t>
      </w:r>
      <w:r w:rsidR="00CF7981" w:rsidRPr="00CF7981">
        <w:rPr>
          <w:rFonts w:ascii="Calibri" w:hAnsi="Calibri" w:cs="Calibri"/>
          <w:b/>
        </w:rPr>
        <w:t xml:space="preserve">   </w:t>
      </w:r>
      <w:r w:rsidRPr="00CF7981">
        <w:rPr>
          <w:rFonts w:ascii="Calibri" w:hAnsi="Calibri" w:cs="Calibri"/>
        </w:rPr>
        <w:t xml:space="preserve">    </w:t>
      </w:r>
      <w:r w:rsidRPr="00CF7981">
        <w:rPr>
          <w:rFonts w:ascii="Calibri" w:hAnsi="Calibri" w:cs="Calibri"/>
          <w:u w:val="single"/>
        </w:rPr>
        <w:t>oder</w:t>
      </w:r>
      <w:r w:rsidRPr="00CF7981">
        <w:rPr>
          <w:rFonts w:ascii="Calibri" w:hAnsi="Calibri" w:cs="Calibri"/>
        </w:rPr>
        <w:t xml:space="preserve">       </w:t>
      </w:r>
      <w:r w:rsidRPr="00CF7981">
        <w:rPr>
          <w:rFonts w:ascii="Calibri" w:hAnsi="Calibri" w:cs="Calibri"/>
          <w:b/>
        </w:rPr>
        <w:t>Russisch</w:t>
      </w:r>
    </w:p>
    <w:p w:rsidR="00F1711A" w:rsidRPr="00CF7981" w:rsidRDefault="00F1711A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260"/>
      </w:tblGrid>
      <w:tr w:rsidR="00F461F0" w:rsidRPr="00CF7981" w:rsidTr="00CF7981">
        <w:tc>
          <w:tcPr>
            <w:tcW w:w="1101" w:type="dxa"/>
            <w:shd w:val="clear" w:color="auto" w:fill="AEAAAA"/>
          </w:tcPr>
          <w:p w:rsidR="00F461F0" w:rsidRPr="00CF7981" w:rsidRDefault="00F461F0">
            <w:pPr>
              <w:rPr>
                <w:rFonts w:ascii="Calibri" w:hAnsi="Calibri" w:cs="Calibri"/>
                <w:b/>
                <w:sz w:val="22"/>
                <w:szCs w:val="20"/>
              </w:rPr>
            </w:pPr>
            <w:r w:rsidRPr="00CF7981">
              <w:rPr>
                <w:rFonts w:ascii="Calibri" w:hAnsi="Calibri" w:cs="Calibri"/>
                <w:b/>
                <w:sz w:val="22"/>
                <w:szCs w:val="20"/>
              </w:rPr>
              <w:t>Klasse</w:t>
            </w:r>
          </w:p>
        </w:tc>
        <w:tc>
          <w:tcPr>
            <w:tcW w:w="1260" w:type="dxa"/>
            <w:shd w:val="clear" w:color="auto" w:fill="AEAAAA"/>
          </w:tcPr>
          <w:p w:rsidR="00F461F0" w:rsidRPr="00CF7981" w:rsidRDefault="00F461F0">
            <w:pPr>
              <w:rPr>
                <w:rFonts w:ascii="Calibri" w:hAnsi="Calibri" w:cs="Calibri"/>
                <w:b/>
                <w:sz w:val="22"/>
                <w:szCs w:val="20"/>
              </w:rPr>
            </w:pPr>
            <w:r w:rsidRPr="00CF7981">
              <w:rPr>
                <w:rFonts w:ascii="Calibri" w:hAnsi="Calibri" w:cs="Calibri"/>
                <w:b/>
                <w:sz w:val="22"/>
                <w:szCs w:val="20"/>
              </w:rPr>
              <w:t>Stunden</w:t>
            </w:r>
          </w:p>
        </w:tc>
      </w:tr>
      <w:tr w:rsidR="00F461F0" w:rsidRPr="00CF7981" w:rsidTr="00CF7981">
        <w:tc>
          <w:tcPr>
            <w:tcW w:w="1101" w:type="dxa"/>
            <w:shd w:val="clear" w:color="auto" w:fill="auto"/>
          </w:tcPr>
          <w:p w:rsidR="00F461F0" w:rsidRPr="00CF7981" w:rsidRDefault="00F461F0">
            <w:pPr>
              <w:rPr>
                <w:rFonts w:ascii="Calibri" w:hAnsi="Calibri" w:cs="Calibri"/>
                <w:sz w:val="20"/>
                <w:szCs w:val="20"/>
              </w:rPr>
            </w:pPr>
            <w:r w:rsidRPr="00CF7981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F461F0" w:rsidRPr="00CF7981" w:rsidRDefault="00F461F0">
            <w:pPr>
              <w:rPr>
                <w:rFonts w:ascii="Calibri" w:hAnsi="Calibri" w:cs="Calibri"/>
                <w:sz w:val="20"/>
                <w:szCs w:val="20"/>
              </w:rPr>
            </w:pPr>
            <w:r w:rsidRPr="00CF7981">
              <w:rPr>
                <w:rFonts w:ascii="Calibri" w:hAnsi="Calibri" w:cs="Calibri"/>
                <w:sz w:val="20"/>
                <w:szCs w:val="20"/>
              </w:rPr>
              <w:t xml:space="preserve">2 </w:t>
            </w:r>
          </w:p>
        </w:tc>
      </w:tr>
      <w:tr w:rsidR="00F461F0" w:rsidRPr="00CF7981" w:rsidTr="00CF7981">
        <w:tc>
          <w:tcPr>
            <w:tcW w:w="1101" w:type="dxa"/>
            <w:shd w:val="clear" w:color="auto" w:fill="auto"/>
          </w:tcPr>
          <w:p w:rsidR="00F461F0" w:rsidRPr="00CF7981" w:rsidRDefault="00F461F0">
            <w:pPr>
              <w:rPr>
                <w:rFonts w:ascii="Calibri" w:hAnsi="Calibri" w:cs="Calibri"/>
                <w:sz w:val="20"/>
                <w:szCs w:val="20"/>
              </w:rPr>
            </w:pPr>
            <w:r w:rsidRPr="00CF7981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F461F0" w:rsidRPr="00CF7981" w:rsidRDefault="006B7728">
            <w:pPr>
              <w:rPr>
                <w:rFonts w:ascii="Calibri" w:hAnsi="Calibri" w:cs="Calibri"/>
                <w:sz w:val="20"/>
                <w:szCs w:val="20"/>
              </w:rPr>
            </w:pPr>
            <w:r w:rsidRPr="00CF7981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F461F0" w:rsidRPr="00CF7981" w:rsidTr="00CF7981">
        <w:tc>
          <w:tcPr>
            <w:tcW w:w="1101" w:type="dxa"/>
            <w:shd w:val="clear" w:color="auto" w:fill="auto"/>
          </w:tcPr>
          <w:p w:rsidR="00F461F0" w:rsidRPr="00CF7981" w:rsidRDefault="00F461F0">
            <w:pPr>
              <w:rPr>
                <w:rFonts w:ascii="Calibri" w:hAnsi="Calibri" w:cs="Calibri"/>
                <w:sz w:val="20"/>
                <w:szCs w:val="20"/>
              </w:rPr>
            </w:pPr>
            <w:r w:rsidRPr="00CF7981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F461F0" w:rsidRPr="00CF7981" w:rsidRDefault="00F461F0">
            <w:pPr>
              <w:rPr>
                <w:rFonts w:ascii="Calibri" w:hAnsi="Calibri" w:cs="Calibri"/>
                <w:sz w:val="20"/>
                <w:szCs w:val="20"/>
              </w:rPr>
            </w:pPr>
            <w:r w:rsidRPr="00CF7981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F461F0" w:rsidRPr="00CF7981" w:rsidTr="00CF7981">
        <w:tc>
          <w:tcPr>
            <w:tcW w:w="1101" w:type="dxa"/>
            <w:shd w:val="clear" w:color="auto" w:fill="auto"/>
          </w:tcPr>
          <w:p w:rsidR="00F461F0" w:rsidRPr="00CF7981" w:rsidRDefault="00F461F0">
            <w:pPr>
              <w:rPr>
                <w:rFonts w:ascii="Calibri" w:hAnsi="Calibri" w:cs="Calibri"/>
                <w:sz w:val="20"/>
                <w:szCs w:val="20"/>
              </w:rPr>
            </w:pPr>
            <w:r w:rsidRPr="00CF7981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F461F0" w:rsidRPr="00CF7981" w:rsidRDefault="00F461F0">
            <w:pPr>
              <w:rPr>
                <w:rFonts w:ascii="Calibri" w:hAnsi="Calibri" w:cs="Calibri"/>
                <w:sz w:val="20"/>
                <w:szCs w:val="20"/>
              </w:rPr>
            </w:pPr>
            <w:r w:rsidRPr="00CF7981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F461F0" w:rsidRPr="00CF7981" w:rsidTr="00CF7981">
        <w:tc>
          <w:tcPr>
            <w:tcW w:w="1101" w:type="dxa"/>
            <w:shd w:val="clear" w:color="auto" w:fill="auto"/>
          </w:tcPr>
          <w:p w:rsidR="00F461F0" w:rsidRPr="00CF7981" w:rsidRDefault="00F461F0">
            <w:pPr>
              <w:rPr>
                <w:rFonts w:ascii="Calibri" w:hAnsi="Calibri" w:cs="Calibri"/>
                <w:sz w:val="20"/>
                <w:szCs w:val="20"/>
              </w:rPr>
            </w:pPr>
            <w:r w:rsidRPr="00CF7981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F461F0" w:rsidRPr="00CF7981" w:rsidRDefault="00F461F0">
            <w:pPr>
              <w:rPr>
                <w:rFonts w:ascii="Calibri" w:hAnsi="Calibri" w:cs="Calibri"/>
                <w:sz w:val="20"/>
                <w:szCs w:val="20"/>
              </w:rPr>
            </w:pPr>
            <w:r w:rsidRPr="00CF7981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F461F0" w:rsidRPr="00CF7981" w:rsidTr="00CF7981">
        <w:tc>
          <w:tcPr>
            <w:tcW w:w="1101" w:type="dxa"/>
            <w:shd w:val="clear" w:color="auto" w:fill="auto"/>
          </w:tcPr>
          <w:p w:rsidR="00F461F0" w:rsidRPr="00CF7981" w:rsidRDefault="00F461F0">
            <w:pPr>
              <w:rPr>
                <w:rFonts w:ascii="Calibri" w:hAnsi="Calibri" w:cs="Calibri"/>
                <w:sz w:val="20"/>
                <w:szCs w:val="20"/>
              </w:rPr>
            </w:pPr>
            <w:r w:rsidRPr="00CF7981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F461F0" w:rsidRPr="00CF7981" w:rsidRDefault="00F461F0">
            <w:pPr>
              <w:rPr>
                <w:rFonts w:ascii="Calibri" w:hAnsi="Calibri" w:cs="Calibri"/>
                <w:sz w:val="20"/>
                <w:szCs w:val="20"/>
              </w:rPr>
            </w:pPr>
            <w:r w:rsidRPr="00CF7981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</w:tbl>
    <w:p w:rsidR="00F1711A" w:rsidRPr="00CF7981" w:rsidRDefault="00F1711A">
      <w:pPr>
        <w:rPr>
          <w:rFonts w:ascii="Calibri" w:hAnsi="Calibri" w:cs="Calibri"/>
        </w:rPr>
      </w:pPr>
    </w:p>
    <w:p w:rsidR="00007D8F" w:rsidRPr="00CF7981" w:rsidRDefault="00007D8F" w:rsidP="00007D8F">
      <w:pPr>
        <w:spacing w:line="276" w:lineRule="auto"/>
        <w:rPr>
          <w:rFonts w:ascii="Calibri" w:hAnsi="Calibri" w:cs="Calibri"/>
        </w:rPr>
      </w:pPr>
      <w:r w:rsidRPr="00CF7981">
        <w:rPr>
          <w:rFonts w:ascii="Calibri" w:hAnsi="Calibri" w:cs="Calibri"/>
        </w:rPr>
        <w:t xml:space="preserve">Auf schriftlichen Antrag kann eine </w:t>
      </w:r>
      <w:r w:rsidRPr="00CF7981">
        <w:rPr>
          <w:rFonts w:ascii="Calibri" w:hAnsi="Calibri" w:cs="Calibri"/>
          <w:b/>
        </w:rPr>
        <w:t>mündliche Prüfung</w:t>
      </w:r>
      <w:r w:rsidRPr="00CF7981">
        <w:rPr>
          <w:rFonts w:ascii="Calibri" w:hAnsi="Calibri" w:cs="Calibri"/>
        </w:rPr>
        <w:t xml:space="preserve"> in der 2. Fremdsprache im Rahmen der Besonderen Leistungsfeststellung (</w:t>
      </w:r>
      <w:r w:rsidRPr="00CF7981">
        <w:rPr>
          <w:rFonts w:ascii="Calibri" w:hAnsi="Calibri" w:cs="Calibri"/>
          <w:b/>
        </w:rPr>
        <w:t>BLF</w:t>
      </w:r>
      <w:r w:rsidRPr="00CF7981">
        <w:rPr>
          <w:rFonts w:ascii="Calibri" w:hAnsi="Calibri" w:cs="Calibri"/>
        </w:rPr>
        <w:t>) abgelegt werden (Latein schriftlich). Sie kann nach der 10. Klasse mit jeweils 3 Wochenstunden weitergeführt oder auch abgewählt werden.</w:t>
      </w:r>
    </w:p>
    <w:p w:rsidR="00007D8F" w:rsidRPr="00CF7981" w:rsidRDefault="00007D8F" w:rsidP="00007D8F">
      <w:pPr>
        <w:spacing w:line="276" w:lineRule="auto"/>
        <w:rPr>
          <w:rFonts w:ascii="Calibri" w:hAnsi="Calibri" w:cs="Calibri"/>
          <w:sz w:val="16"/>
        </w:rPr>
      </w:pPr>
    </w:p>
    <w:p w:rsidR="00F461F0" w:rsidRPr="00CF7981" w:rsidRDefault="00F461F0" w:rsidP="00007D8F">
      <w:pPr>
        <w:spacing w:line="276" w:lineRule="auto"/>
        <w:rPr>
          <w:rFonts w:ascii="Calibri" w:hAnsi="Calibri" w:cs="Calibri"/>
        </w:rPr>
      </w:pPr>
      <w:r w:rsidRPr="00CF7981">
        <w:rPr>
          <w:rFonts w:ascii="Calibri" w:hAnsi="Calibri" w:cs="Calibri"/>
        </w:rPr>
        <w:t xml:space="preserve">Für die </w:t>
      </w:r>
      <w:r w:rsidRPr="00CF7981">
        <w:rPr>
          <w:rFonts w:ascii="Calibri" w:hAnsi="Calibri" w:cs="Calibri"/>
          <w:b/>
        </w:rPr>
        <w:t>dritte Fremdsprache</w:t>
      </w:r>
      <w:r w:rsidRPr="00CF7981">
        <w:rPr>
          <w:rFonts w:ascii="Calibri" w:hAnsi="Calibri" w:cs="Calibri"/>
        </w:rPr>
        <w:t xml:space="preserve"> </w:t>
      </w:r>
      <w:r w:rsidR="0056245E" w:rsidRPr="00CF7981">
        <w:rPr>
          <w:rFonts w:ascii="Calibri" w:hAnsi="Calibri" w:cs="Calibri"/>
          <w:b/>
        </w:rPr>
        <w:t>ab Klasse 9</w:t>
      </w:r>
      <w:r w:rsidR="0056245E" w:rsidRPr="00CF7981">
        <w:rPr>
          <w:rFonts w:ascii="Calibri" w:hAnsi="Calibri" w:cs="Calibri"/>
        </w:rPr>
        <w:t xml:space="preserve"> oder die </w:t>
      </w:r>
      <w:r w:rsidR="0056245E" w:rsidRPr="00CF7981">
        <w:rPr>
          <w:rFonts w:ascii="Calibri" w:hAnsi="Calibri" w:cs="Calibri"/>
          <w:b/>
        </w:rPr>
        <w:t xml:space="preserve">neu einsetzende Fremdsprache </w:t>
      </w:r>
      <w:r w:rsidR="0056245E" w:rsidRPr="00CF7981">
        <w:rPr>
          <w:rFonts w:ascii="Calibri" w:hAnsi="Calibri" w:cs="Calibri"/>
        </w:rPr>
        <w:t xml:space="preserve">in </w:t>
      </w:r>
      <w:r w:rsidR="0056245E" w:rsidRPr="00CF7981">
        <w:rPr>
          <w:rFonts w:ascii="Calibri" w:hAnsi="Calibri" w:cs="Calibri"/>
          <w:b/>
        </w:rPr>
        <w:t>Klasse 11</w:t>
      </w:r>
      <w:r w:rsidR="0056245E" w:rsidRPr="00CF7981">
        <w:rPr>
          <w:rFonts w:ascii="Calibri" w:hAnsi="Calibri" w:cs="Calibri"/>
        </w:rPr>
        <w:t xml:space="preserve"> </w:t>
      </w:r>
      <w:r w:rsidRPr="00CF7981">
        <w:rPr>
          <w:rFonts w:ascii="Calibri" w:hAnsi="Calibri" w:cs="Calibri"/>
        </w:rPr>
        <w:t>bieten wir folgende Optionen an:</w:t>
      </w:r>
    </w:p>
    <w:p w:rsidR="0056245E" w:rsidRPr="00CF7981" w:rsidRDefault="0056245E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260"/>
      </w:tblGrid>
      <w:tr w:rsidR="0056245E" w:rsidRPr="00CF7981" w:rsidTr="00CF7981">
        <w:tc>
          <w:tcPr>
            <w:tcW w:w="1384" w:type="dxa"/>
            <w:shd w:val="clear" w:color="auto" w:fill="AEAAAA"/>
          </w:tcPr>
          <w:p w:rsidR="0056245E" w:rsidRPr="00CF7981" w:rsidRDefault="0056245E">
            <w:pPr>
              <w:rPr>
                <w:rFonts w:ascii="Calibri" w:hAnsi="Calibri" w:cs="Calibri"/>
                <w:b/>
                <w:sz w:val="22"/>
                <w:szCs w:val="20"/>
              </w:rPr>
            </w:pPr>
            <w:r w:rsidRPr="00CF7981">
              <w:rPr>
                <w:rFonts w:ascii="Calibri" w:hAnsi="Calibri" w:cs="Calibri"/>
                <w:b/>
                <w:sz w:val="22"/>
                <w:szCs w:val="20"/>
              </w:rPr>
              <w:t>Klasse</w:t>
            </w:r>
            <w:r w:rsidR="00007D8F" w:rsidRPr="00CF7981">
              <w:rPr>
                <w:rFonts w:ascii="Calibri" w:hAnsi="Calibri" w:cs="Calibri"/>
                <w:b/>
                <w:sz w:val="22"/>
                <w:szCs w:val="20"/>
              </w:rPr>
              <w:t>/ Kurs</w:t>
            </w:r>
          </w:p>
        </w:tc>
        <w:tc>
          <w:tcPr>
            <w:tcW w:w="1260" w:type="dxa"/>
            <w:shd w:val="clear" w:color="auto" w:fill="AEAAAA"/>
          </w:tcPr>
          <w:p w:rsidR="0056245E" w:rsidRPr="00CF7981" w:rsidRDefault="0056245E">
            <w:pPr>
              <w:rPr>
                <w:rFonts w:ascii="Calibri" w:hAnsi="Calibri" w:cs="Calibri"/>
                <w:b/>
                <w:sz w:val="22"/>
                <w:szCs w:val="20"/>
              </w:rPr>
            </w:pPr>
            <w:r w:rsidRPr="00CF7981">
              <w:rPr>
                <w:rFonts w:ascii="Calibri" w:hAnsi="Calibri" w:cs="Calibri"/>
                <w:b/>
                <w:sz w:val="22"/>
                <w:szCs w:val="20"/>
              </w:rPr>
              <w:t>Stunden</w:t>
            </w:r>
          </w:p>
        </w:tc>
      </w:tr>
      <w:tr w:rsidR="0056245E" w:rsidRPr="00CF7981" w:rsidTr="00CF7981">
        <w:tc>
          <w:tcPr>
            <w:tcW w:w="1384" w:type="dxa"/>
            <w:shd w:val="clear" w:color="auto" w:fill="auto"/>
          </w:tcPr>
          <w:p w:rsidR="0056245E" w:rsidRPr="00CF7981" w:rsidRDefault="0056245E">
            <w:pPr>
              <w:rPr>
                <w:rFonts w:ascii="Calibri" w:hAnsi="Calibri" w:cs="Calibri"/>
                <w:sz w:val="20"/>
                <w:szCs w:val="20"/>
              </w:rPr>
            </w:pPr>
            <w:r w:rsidRPr="00CF7981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56245E" w:rsidRPr="00CF7981" w:rsidRDefault="0056245E">
            <w:pPr>
              <w:rPr>
                <w:rFonts w:ascii="Calibri" w:hAnsi="Calibri" w:cs="Calibri"/>
                <w:sz w:val="20"/>
                <w:szCs w:val="20"/>
              </w:rPr>
            </w:pPr>
            <w:r w:rsidRPr="00CF7981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56245E" w:rsidRPr="00CF7981" w:rsidTr="00CF7981">
        <w:tc>
          <w:tcPr>
            <w:tcW w:w="1384" w:type="dxa"/>
            <w:shd w:val="clear" w:color="auto" w:fill="auto"/>
          </w:tcPr>
          <w:p w:rsidR="0056245E" w:rsidRPr="00CF7981" w:rsidRDefault="0056245E">
            <w:pPr>
              <w:rPr>
                <w:rFonts w:ascii="Calibri" w:hAnsi="Calibri" w:cs="Calibri"/>
                <w:sz w:val="20"/>
                <w:szCs w:val="20"/>
              </w:rPr>
            </w:pPr>
            <w:r w:rsidRPr="00CF7981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56245E" w:rsidRPr="00CF7981" w:rsidRDefault="0056245E">
            <w:pPr>
              <w:rPr>
                <w:rFonts w:ascii="Calibri" w:hAnsi="Calibri" w:cs="Calibri"/>
                <w:sz w:val="20"/>
                <w:szCs w:val="20"/>
              </w:rPr>
            </w:pPr>
            <w:r w:rsidRPr="00CF7981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56245E" w:rsidRPr="00CF7981" w:rsidTr="00CF7981">
        <w:tc>
          <w:tcPr>
            <w:tcW w:w="1384" w:type="dxa"/>
            <w:shd w:val="clear" w:color="auto" w:fill="auto"/>
          </w:tcPr>
          <w:p w:rsidR="0056245E" w:rsidRPr="00CF7981" w:rsidRDefault="0056245E">
            <w:pPr>
              <w:rPr>
                <w:rFonts w:ascii="Calibri" w:hAnsi="Calibri" w:cs="Calibri"/>
                <w:sz w:val="20"/>
                <w:szCs w:val="20"/>
              </w:rPr>
            </w:pPr>
            <w:r w:rsidRPr="00CF7981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:rsidR="0056245E" w:rsidRPr="00CF7981" w:rsidRDefault="0056245E">
            <w:pPr>
              <w:rPr>
                <w:rFonts w:ascii="Calibri" w:hAnsi="Calibri" w:cs="Calibri"/>
                <w:sz w:val="20"/>
                <w:szCs w:val="20"/>
              </w:rPr>
            </w:pPr>
            <w:r w:rsidRPr="00CF7981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56245E" w:rsidRPr="00CF7981" w:rsidTr="00CF7981">
        <w:tc>
          <w:tcPr>
            <w:tcW w:w="1384" w:type="dxa"/>
            <w:shd w:val="clear" w:color="auto" w:fill="auto"/>
          </w:tcPr>
          <w:p w:rsidR="0056245E" w:rsidRPr="00CF7981" w:rsidRDefault="0056245E">
            <w:pPr>
              <w:rPr>
                <w:rFonts w:ascii="Calibri" w:hAnsi="Calibri" w:cs="Calibri"/>
                <w:sz w:val="20"/>
                <w:szCs w:val="20"/>
              </w:rPr>
            </w:pPr>
            <w:r w:rsidRPr="00CF7981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:rsidR="0056245E" w:rsidRPr="00CF7981" w:rsidRDefault="0056245E">
            <w:pPr>
              <w:rPr>
                <w:rFonts w:ascii="Calibri" w:hAnsi="Calibri" w:cs="Calibri"/>
                <w:sz w:val="20"/>
                <w:szCs w:val="20"/>
              </w:rPr>
            </w:pPr>
            <w:r w:rsidRPr="00CF7981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</w:tbl>
    <w:p w:rsidR="0056245E" w:rsidRPr="00CF7981" w:rsidRDefault="0056245E">
      <w:pPr>
        <w:rPr>
          <w:rFonts w:ascii="Calibri" w:hAnsi="Calibri" w:cs="Calibri"/>
        </w:rPr>
      </w:pPr>
    </w:p>
    <w:p w:rsidR="0056245E" w:rsidRPr="00CF7981" w:rsidRDefault="0056245E" w:rsidP="00007D8F">
      <w:pPr>
        <w:spacing w:line="276" w:lineRule="auto"/>
        <w:rPr>
          <w:rFonts w:ascii="Calibri" w:hAnsi="Calibri" w:cs="Calibri"/>
        </w:rPr>
      </w:pPr>
      <w:r w:rsidRPr="00CF7981">
        <w:rPr>
          <w:rFonts w:ascii="Calibri" w:hAnsi="Calibri" w:cs="Calibri"/>
        </w:rPr>
        <w:t xml:space="preserve">Zur Wahl stehen derzeit </w:t>
      </w:r>
      <w:r w:rsidRPr="00CF7981">
        <w:rPr>
          <w:rFonts w:ascii="Calibri" w:hAnsi="Calibri" w:cs="Calibri"/>
          <w:b/>
        </w:rPr>
        <w:t>Spanisch</w:t>
      </w:r>
      <w:r w:rsidRPr="00CF7981">
        <w:rPr>
          <w:rFonts w:ascii="Calibri" w:hAnsi="Calibri" w:cs="Calibri"/>
        </w:rPr>
        <w:t xml:space="preserve">   </w:t>
      </w:r>
      <w:r w:rsidR="00CF7981" w:rsidRPr="00CF7981">
        <w:rPr>
          <w:rFonts w:ascii="Calibri" w:hAnsi="Calibri" w:cs="Calibri"/>
        </w:rPr>
        <w:t xml:space="preserve">  </w:t>
      </w:r>
      <w:r w:rsidRPr="00CF7981">
        <w:rPr>
          <w:rFonts w:ascii="Calibri" w:hAnsi="Calibri" w:cs="Calibri"/>
          <w:u w:val="single"/>
        </w:rPr>
        <w:t>oder</w:t>
      </w:r>
      <w:r w:rsidRPr="00CF7981">
        <w:rPr>
          <w:rFonts w:ascii="Calibri" w:hAnsi="Calibri" w:cs="Calibri"/>
          <w:b/>
        </w:rPr>
        <w:t xml:space="preserve"> </w:t>
      </w:r>
      <w:r w:rsidRPr="00CF7981">
        <w:rPr>
          <w:rFonts w:ascii="Calibri" w:hAnsi="Calibri" w:cs="Calibri"/>
        </w:rPr>
        <w:t xml:space="preserve">   </w:t>
      </w:r>
      <w:r w:rsidR="00CF7981" w:rsidRPr="00CF7981">
        <w:rPr>
          <w:rFonts w:ascii="Calibri" w:hAnsi="Calibri" w:cs="Calibri"/>
        </w:rPr>
        <w:t xml:space="preserve"> </w:t>
      </w:r>
      <w:r w:rsidRPr="00CF7981">
        <w:rPr>
          <w:rFonts w:ascii="Calibri" w:hAnsi="Calibri" w:cs="Calibri"/>
          <w:b/>
        </w:rPr>
        <w:t xml:space="preserve">Französisch </w:t>
      </w:r>
      <w:r w:rsidRPr="00CF7981">
        <w:rPr>
          <w:rFonts w:ascii="Calibri" w:hAnsi="Calibri" w:cs="Calibri"/>
        </w:rPr>
        <w:t xml:space="preserve">  </w:t>
      </w:r>
      <w:r w:rsidR="00CF7981" w:rsidRPr="00CF7981">
        <w:rPr>
          <w:rFonts w:ascii="Calibri" w:hAnsi="Calibri" w:cs="Calibri"/>
        </w:rPr>
        <w:t xml:space="preserve">  </w:t>
      </w:r>
      <w:r w:rsidRPr="00CF7981">
        <w:rPr>
          <w:rFonts w:ascii="Calibri" w:hAnsi="Calibri" w:cs="Calibri"/>
          <w:u w:val="single"/>
        </w:rPr>
        <w:t>oder</w:t>
      </w:r>
      <w:r w:rsidRPr="00CF7981">
        <w:rPr>
          <w:rFonts w:ascii="Calibri" w:hAnsi="Calibri" w:cs="Calibri"/>
        </w:rPr>
        <w:t xml:space="preserve">  </w:t>
      </w:r>
      <w:r w:rsidR="00CF7981" w:rsidRPr="00CF7981">
        <w:rPr>
          <w:rFonts w:ascii="Calibri" w:hAnsi="Calibri" w:cs="Calibri"/>
        </w:rPr>
        <w:t xml:space="preserve">   </w:t>
      </w:r>
      <w:r w:rsidRPr="00CF7981">
        <w:rPr>
          <w:rFonts w:ascii="Calibri" w:hAnsi="Calibri" w:cs="Calibri"/>
          <w:b/>
        </w:rPr>
        <w:t>Latein</w:t>
      </w:r>
      <w:r w:rsidRPr="00CF7981">
        <w:rPr>
          <w:rFonts w:ascii="Calibri" w:hAnsi="Calibri" w:cs="Calibri"/>
        </w:rPr>
        <w:t xml:space="preserve">   </w:t>
      </w:r>
      <w:r w:rsidR="00CF7981" w:rsidRPr="00CF7981">
        <w:rPr>
          <w:rFonts w:ascii="Calibri" w:hAnsi="Calibri" w:cs="Calibri"/>
        </w:rPr>
        <w:t xml:space="preserve">  </w:t>
      </w:r>
      <w:r w:rsidRPr="00CF7981">
        <w:rPr>
          <w:rFonts w:ascii="Calibri" w:hAnsi="Calibri" w:cs="Calibri"/>
          <w:u w:val="single"/>
        </w:rPr>
        <w:t>oder</w:t>
      </w:r>
      <w:r w:rsidRPr="00CF7981">
        <w:rPr>
          <w:rFonts w:ascii="Calibri" w:hAnsi="Calibri" w:cs="Calibri"/>
          <w:b/>
        </w:rPr>
        <w:t xml:space="preserve"> </w:t>
      </w:r>
      <w:r w:rsidRPr="00CF7981">
        <w:rPr>
          <w:rFonts w:ascii="Calibri" w:hAnsi="Calibri" w:cs="Calibri"/>
        </w:rPr>
        <w:t xml:space="preserve">  </w:t>
      </w:r>
      <w:r w:rsidR="00CF7981" w:rsidRPr="00CF7981">
        <w:rPr>
          <w:rFonts w:ascii="Calibri" w:hAnsi="Calibri" w:cs="Calibri"/>
        </w:rPr>
        <w:t xml:space="preserve">  </w:t>
      </w:r>
      <w:r w:rsidRPr="00CF7981">
        <w:rPr>
          <w:rFonts w:ascii="Calibri" w:hAnsi="Calibri" w:cs="Calibri"/>
          <w:b/>
        </w:rPr>
        <w:t>Russisch</w:t>
      </w:r>
      <w:r w:rsidR="00007D8F" w:rsidRPr="00CF7981">
        <w:rPr>
          <w:rFonts w:ascii="Calibri" w:hAnsi="Calibri" w:cs="Calibri"/>
        </w:rPr>
        <w:t>.</w:t>
      </w:r>
    </w:p>
    <w:p w:rsidR="00CF7981" w:rsidRPr="00CF7981" w:rsidRDefault="00CF7981" w:rsidP="00007D8F">
      <w:pPr>
        <w:spacing w:line="276" w:lineRule="auto"/>
        <w:rPr>
          <w:rFonts w:ascii="Calibri" w:hAnsi="Calibri" w:cs="Calibri"/>
          <w:sz w:val="16"/>
        </w:rPr>
      </w:pPr>
    </w:p>
    <w:p w:rsidR="0056245E" w:rsidRPr="00CF7981" w:rsidRDefault="00007D8F" w:rsidP="00007D8F">
      <w:pPr>
        <w:spacing w:line="276" w:lineRule="auto"/>
        <w:rPr>
          <w:rFonts w:ascii="Calibri" w:hAnsi="Calibri" w:cs="Calibri"/>
        </w:rPr>
      </w:pPr>
      <w:r w:rsidRPr="00CF7981">
        <w:rPr>
          <w:rFonts w:ascii="Calibri" w:hAnsi="Calibri" w:cs="Calibri"/>
        </w:rPr>
        <w:t>I</w:t>
      </w:r>
      <w:r w:rsidR="0056245E" w:rsidRPr="00CF7981">
        <w:rPr>
          <w:rFonts w:ascii="Calibri" w:hAnsi="Calibri" w:cs="Calibri"/>
        </w:rPr>
        <w:t xml:space="preserve">n der neu einsetzenden Fremdsprache ab Klasse 11 kann </w:t>
      </w:r>
      <w:r w:rsidR="0056245E" w:rsidRPr="00CF7981">
        <w:rPr>
          <w:rFonts w:ascii="Calibri" w:hAnsi="Calibri" w:cs="Calibri"/>
          <w:b/>
        </w:rPr>
        <w:t>keine mündliche</w:t>
      </w:r>
      <w:r w:rsidR="0056245E" w:rsidRPr="00CF7981">
        <w:rPr>
          <w:rFonts w:ascii="Calibri" w:hAnsi="Calibri" w:cs="Calibri"/>
        </w:rPr>
        <w:t xml:space="preserve"> Prüfung im </w:t>
      </w:r>
      <w:r w:rsidR="0056245E" w:rsidRPr="00CF7981">
        <w:rPr>
          <w:rFonts w:ascii="Calibri" w:hAnsi="Calibri" w:cs="Calibri"/>
          <w:b/>
        </w:rPr>
        <w:t xml:space="preserve">Abitur </w:t>
      </w:r>
      <w:r w:rsidR="0056245E" w:rsidRPr="00CF7981">
        <w:rPr>
          <w:rFonts w:ascii="Calibri" w:hAnsi="Calibri" w:cs="Calibri"/>
        </w:rPr>
        <w:t>gewählt werden</w:t>
      </w:r>
      <w:r w:rsidR="001321C3" w:rsidRPr="00CF7981">
        <w:rPr>
          <w:rFonts w:ascii="Calibri" w:hAnsi="Calibri" w:cs="Calibri"/>
        </w:rPr>
        <w:t>.</w:t>
      </w:r>
    </w:p>
    <w:sectPr w:rsidR="0056245E" w:rsidRPr="00CF7981" w:rsidSect="00CF7981">
      <w:pgSz w:w="11906" w:h="16838"/>
      <w:pgMar w:top="851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1A"/>
    <w:rsid w:val="00007D8F"/>
    <w:rsid w:val="001321C3"/>
    <w:rsid w:val="0056245E"/>
    <w:rsid w:val="005C759F"/>
    <w:rsid w:val="006B7728"/>
    <w:rsid w:val="00B20D6B"/>
    <w:rsid w:val="00CF7981"/>
    <w:rsid w:val="00F1711A"/>
    <w:rsid w:val="00F4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16962-A519-4611-BC75-D4CC658A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F17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Sprachenkonzept am Heinrich-Böll-Gymnasium</vt:lpstr>
    </vt:vector>
  </TitlesOfParts>
  <Company>hbg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Sprachenkonzept am Heinrich-Böll-Gymnasium</dc:title>
  <dc:subject/>
  <dc:creator>slangh</dc:creator>
  <cp:keywords/>
  <dc:description/>
  <cp:lastModifiedBy>Patricia</cp:lastModifiedBy>
  <cp:revision>2</cp:revision>
  <cp:lastPrinted>2013-02-27T09:33:00Z</cp:lastPrinted>
  <dcterms:created xsi:type="dcterms:W3CDTF">2017-10-08T10:40:00Z</dcterms:created>
  <dcterms:modified xsi:type="dcterms:W3CDTF">2017-10-08T10:40:00Z</dcterms:modified>
</cp:coreProperties>
</file>